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B3" w:rsidRPr="00555FA6" w:rsidRDefault="007826B3" w:rsidP="007826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FA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 нетиповое общеобразовательное учреждение </w:t>
      </w:r>
    </w:p>
    <w:p w:rsidR="007826B3" w:rsidRPr="00555FA6" w:rsidRDefault="007826B3" w:rsidP="007826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FA6">
        <w:rPr>
          <w:rFonts w:ascii="Times New Roman" w:eastAsia="Calibri" w:hAnsi="Times New Roman" w:cs="Times New Roman"/>
          <w:b/>
          <w:sz w:val="24"/>
          <w:szCs w:val="24"/>
        </w:rPr>
        <w:t>«Гимназия №2»</w:t>
      </w: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Рассмотрено                                                                </w:t>
      </w:r>
      <w:r w:rsidR="007826B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Утверждено</w:t>
      </w: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заседании   педагогического совета                     приказом МАНОУ «Гимназия №2»</w:t>
      </w: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протокол № 1 </w:t>
      </w:r>
      <w:r w:rsidR="0069377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 30</w:t>
      </w:r>
      <w:r w:rsidR="007524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августа  202</w:t>
      </w:r>
      <w:r w:rsidR="007826B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310C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г.</w:t>
      </w:r>
      <w:r w:rsidR="0069377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</w:t>
      </w:r>
      <w:r w:rsidR="007826B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="0069377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№ </w:t>
      </w:r>
      <w:r w:rsidR="007826B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181</w:t>
      </w:r>
      <w:r w:rsidR="0069377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от 3</w:t>
      </w:r>
      <w:bookmarkStart w:id="0" w:name="_GoBack"/>
      <w:bookmarkEnd w:id="0"/>
      <w:r w:rsidR="007826B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7524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августа 202</w:t>
      </w:r>
      <w:r w:rsidR="007826B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310C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г.</w:t>
      </w:r>
    </w:p>
    <w:p w:rsidR="00310CFF" w:rsidRPr="00310CFF" w:rsidRDefault="00310CFF" w:rsidP="00310C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26B3" w:rsidRPr="00555FA6" w:rsidRDefault="007826B3" w:rsidP="00782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78DE" w:rsidRDefault="007826B3" w:rsidP="00782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5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7826B3" w:rsidRPr="00555FA6" w:rsidRDefault="009678DE" w:rsidP="00782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курса </w:t>
      </w:r>
      <w:r w:rsidR="007826B3" w:rsidRPr="00555FA6">
        <w:rPr>
          <w:rFonts w:ascii="Times New Roman" w:eastAsia="Calibri" w:hAnsi="Times New Roman" w:cs="Times New Roman"/>
          <w:b/>
          <w:bCs/>
          <w:sz w:val="24"/>
          <w:szCs w:val="24"/>
        </w:rPr>
        <w:t>внеурочной деятельности</w:t>
      </w:r>
    </w:p>
    <w:p w:rsidR="007826B3" w:rsidRPr="00555FA6" w:rsidRDefault="00CE487F" w:rsidP="00782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5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826B3" w:rsidRPr="00555FA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82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Волшебный </w:t>
      </w:r>
      <w:proofErr w:type="spellStart"/>
      <w:r w:rsidR="007826B3">
        <w:rPr>
          <w:rFonts w:ascii="Times New Roman" w:eastAsia="Calibri" w:hAnsi="Times New Roman" w:cs="Times New Roman"/>
          <w:b/>
          <w:bCs/>
          <w:sz w:val="24"/>
          <w:szCs w:val="24"/>
        </w:rPr>
        <w:t>квиллинг</w:t>
      </w:r>
      <w:proofErr w:type="spellEnd"/>
      <w:r w:rsidR="007826B3" w:rsidRPr="00555FA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826B3" w:rsidRPr="00555FA6" w:rsidRDefault="009678DE" w:rsidP="00782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r w:rsidR="007826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1-4 классов</w:t>
      </w: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Default="00310CFF" w:rsidP="00310CF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Составитель:</w:t>
      </w:r>
    </w:p>
    <w:p w:rsidR="004C40A3" w:rsidRDefault="004C40A3" w:rsidP="004C40A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Фомина Ирина Владимировна</w:t>
      </w:r>
    </w:p>
    <w:p w:rsidR="00310CFF" w:rsidRPr="00310CFF" w:rsidRDefault="00310CFF" w:rsidP="004C40A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Яковлева Александра 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Хайдаровна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10CFF" w:rsidRPr="00310CFF" w:rsidRDefault="00310CFF" w:rsidP="00310CF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 начальных классов.</w:t>
      </w: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B3" w:rsidRDefault="007826B3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B3" w:rsidRPr="00310CFF" w:rsidRDefault="007826B3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75246E" w:rsidP="00310C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26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0CFF"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15587" w:rsidRPr="00215587" w:rsidRDefault="00215587" w:rsidP="00215587">
      <w:pPr>
        <w:pStyle w:val="a4"/>
        <w:spacing w:before="3"/>
        <w:ind w:left="0"/>
        <w:jc w:val="center"/>
        <w:rPr>
          <w:b/>
        </w:rPr>
      </w:pPr>
      <w:r w:rsidRPr="00215587">
        <w:rPr>
          <w:b/>
        </w:rPr>
        <w:lastRenderedPageBreak/>
        <w:t>1.Планируемые результаты</w:t>
      </w:r>
      <w:r w:rsidRPr="00215587">
        <w:rPr>
          <w:b/>
          <w:spacing w:val="-3"/>
        </w:rPr>
        <w:t xml:space="preserve"> </w:t>
      </w:r>
      <w:r w:rsidRPr="00215587">
        <w:rPr>
          <w:b/>
        </w:rPr>
        <w:t>освоения</w:t>
      </w:r>
      <w:r w:rsidRPr="00215587">
        <w:rPr>
          <w:b/>
          <w:spacing w:val="-4"/>
        </w:rPr>
        <w:t xml:space="preserve"> </w:t>
      </w:r>
      <w:r w:rsidRPr="00215587">
        <w:rPr>
          <w:b/>
        </w:rPr>
        <w:t>курса</w:t>
      </w:r>
      <w:r w:rsidRPr="00215587">
        <w:rPr>
          <w:b/>
          <w:spacing w:val="-1"/>
        </w:rPr>
        <w:t xml:space="preserve"> </w:t>
      </w:r>
      <w:r w:rsidRPr="00215587">
        <w:rPr>
          <w:b/>
        </w:rPr>
        <w:t>внеурочной</w:t>
      </w:r>
      <w:r w:rsidRPr="00215587">
        <w:rPr>
          <w:b/>
          <w:spacing w:val="-3"/>
        </w:rPr>
        <w:t xml:space="preserve"> </w:t>
      </w:r>
      <w:r w:rsidRPr="00215587">
        <w:rPr>
          <w:b/>
        </w:rPr>
        <w:t>деятельности</w:t>
      </w:r>
    </w:p>
    <w:p w:rsidR="00215587" w:rsidRPr="00215587" w:rsidRDefault="00215587" w:rsidP="00215587">
      <w:pPr>
        <w:spacing w:line="274" w:lineRule="exact"/>
        <w:ind w:left="702"/>
        <w:jc w:val="both"/>
        <w:rPr>
          <w:rFonts w:ascii="Times New Roman" w:hAnsi="Times New Roman" w:cs="Times New Roman"/>
          <w:b/>
          <w:sz w:val="24"/>
        </w:rPr>
      </w:pPr>
      <w:r w:rsidRPr="00215587">
        <w:rPr>
          <w:rFonts w:ascii="Times New Roman" w:hAnsi="Times New Roman" w:cs="Times New Roman"/>
          <w:b/>
          <w:sz w:val="24"/>
        </w:rPr>
        <w:t>Личностные</w:t>
      </w:r>
      <w:r w:rsidRPr="0021558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15587">
        <w:rPr>
          <w:rFonts w:ascii="Times New Roman" w:hAnsi="Times New Roman" w:cs="Times New Roman"/>
          <w:b/>
          <w:sz w:val="24"/>
        </w:rPr>
        <w:t>результаты: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иному мнению, истории и культуре других народов; - овладение начальными навыками адаптации в динамично изменяющемся и развивающемся мире;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1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842B6" w:rsidRPr="0098316E" w:rsidRDefault="008842B6" w:rsidP="0088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lastRenderedPageBreak/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8842B6" w:rsidRPr="0098316E" w:rsidRDefault="008842B6" w:rsidP="0088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8316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10CFF" w:rsidRPr="0046126B" w:rsidRDefault="00310CFF" w:rsidP="00310C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826B3" w:rsidRPr="00DE2442" w:rsidRDefault="007826B3" w:rsidP="002155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>2</w:t>
      </w:r>
      <w:r w:rsidRPr="00121C1F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>.</w:t>
      </w:r>
      <w:r w:rsidR="004C40A3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 </w:t>
      </w:r>
      <w:r w:rsidRPr="00121C1F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Содержание </w:t>
      </w:r>
      <w:r w:rsidRPr="00DE2442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>курса внеурочной деятельности с указанием форм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  </w:t>
      </w:r>
      <w:r w:rsidRPr="00DE2442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>организации и видов деятельности</w:t>
      </w:r>
    </w:p>
    <w:p w:rsidR="00310CFF" w:rsidRPr="0046126B" w:rsidRDefault="00310CFF" w:rsidP="00310C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46126B" w:rsidRDefault="00310CFF" w:rsidP="00310C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 w:rsidR="00D3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(66 часов)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блок.</w:t>
      </w:r>
      <w:r w:rsidR="00215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12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материалы.</w:t>
      </w:r>
      <w:r w:rsidR="002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детьми “Круг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общения”. Знакомство с правилами техники безопасности. 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— бумага.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родилась бумага? История возникновения бумаги.</w:t>
      </w:r>
      <w:r w:rsidR="002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бумаги. Разнообразие бумаги, ее виды. История возникновения техники 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Вырезание полосок для 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правила работы. Разметка. 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“капля”, “треугольник”, “долька”, “квадрат”, “прямоугольник”. Конструирование из основных форм 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Техника изготовления. Примеры различного применения форм. 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формы. “Тугая спираль”. Конструирование из основных форм 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Техника изготовления. Применение формы в композициях.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формы. “Спирали в виде стружки”. Конструирование из основных форм 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 изготовления. Применение формы в композициях.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 работа. Композиция из основных форм.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композиции из форм. Познакомить с основным понятием “композиция”. Способы и правила её составления. Задания дает детям сам педагог, по выполнению заданий составляется коллективная работа. Коллективное составление композиции по выбранной тематике. Использование техники 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Изготовление цветов в технике </w:t>
      </w:r>
      <w:proofErr w:type="spellStart"/>
      <w:r w:rsidRPr="0031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простых, несложных цветов. Знакомство с простейшими приемами изготовления 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</w:t>
      </w:r>
      <w:proofErr w:type="gram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бахромчатых цветов.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изготовления более сложных цветов. Подбор цветовой гаммы. Изготовление листиков с продольными жилками.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работа. Композиция из цветов.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дает задание коллективной работы. Дети сами разбиваются на группы, выбирают “ведущего”.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работы.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работы. Понятие “коллективная творческая работа”. Правила работы коллективом. Выбор темы работ.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работа, игра. </w:t>
      </w:r>
      <w:r w:rsidRPr="00310C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Задания: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работы“ Весна”, “Осеннее дерево», “Зимние чудеса ” и другие.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и подготовка к ним.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сувениров к праздникам.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Историческое происхождение праздников. Традиции праздников. Как дарить подарки, сделанные своими руками. Виды прикладного творчества. Правила рассматривания изделий прикладного творчества, различия, сравнение.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итоговой выставки.</w:t>
      </w:r>
    </w:p>
    <w:p w:rsidR="00232E90" w:rsidRPr="00232E90" w:rsidRDefault="00232E90" w:rsidP="00232E90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90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</w:p>
    <w:p w:rsidR="004C40A3" w:rsidRPr="004C40A3" w:rsidRDefault="004C40A3" w:rsidP="004C40A3">
      <w:pPr>
        <w:shd w:val="clear" w:color="auto" w:fill="FFFFFF"/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40A3">
        <w:rPr>
          <w:rFonts w:ascii="Times New Roman" w:hAnsi="Times New Roman" w:cs="Times New Roman"/>
          <w:sz w:val="24"/>
          <w:szCs w:val="24"/>
        </w:rPr>
        <w:t>игра, беседа, конструирование из бумаги,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40A3">
        <w:rPr>
          <w:rFonts w:ascii="Times New Roman" w:hAnsi="Times New Roman" w:cs="Times New Roman"/>
          <w:sz w:val="24"/>
          <w:szCs w:val="24"/>
        </w:rPr>
        <w:t>объекта, наблюдение, работа по схеме, коллективные разработки, самостоятельные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40A3">
        <w:rPr>
          <w:rFonts w:ascii="Times New Roman" w:hAnsi="Times New Roman" w:cs="Times New Roman"/>
          <w:sz w:val="24"/>
          <w:szCs w:val="24"/>
        </w:rPr>
        <w:t>работы, просмотр презентаций.</w:t>
      </w:r>
      <w:proofErr w:type="gramEnd"/>
    </w:p>
    <w:p w:rsidR="00C41015" w:rsidRPr="00232E90" w:rsidRDefault="00C41015" w:rsidP="00232E90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CFF" w:rsidRPr="00D34F36" w:rsidRDefault="00D34F36" w:rsidP="00D34F36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10CFF" w:rsidRPr="00D3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часов)</w:t>
      </w:r>
    </w:p>
    <w:p w:rsidR="00310CFF" w:rsidRPr="00310CFF" w:rsidRDefault="00310CFF" w:rsidP="00310C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Вводный блок.   Элементы </w:t>
      </w:r>
      <w:proofErr w:type="spellStart"/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на новый учебный год. Повторение элементов, изученных в прошлом учебном году.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Конструирование.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элементов для композиции «Дары леса». Изготовление листьев разных по форме.</w:t>
      </w:r>
      <w:r w:rsidR="004C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«капля», «ромб». Скручивание элементов для изготовления корзинки.</w:t>
      </w:r>
      <w:r w:rsidR="004C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елки. Оклеивание конуса элементами «капля».   Изготовление игрушек (скручивание разноцветных рол). Украшение елки.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Изготовление цветов в технике </w:t>
      </w:r>
      <w:proofErr w:type="spellStart"/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</w:t>
      </w:r>
    </w:p>
    <w:p w:rsidR="00310CFF" w:rsidRPr="00310CFF" w:rsidRDefault="00310CFF" w:rsidP="00310CF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FF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</w:t>
      </w:r>
      <w:r w:rsidRPr="00310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Коллективная работа. Композиция из основных форм. Составление композиции из форм. Познакомить с основным понятием “композиция”. Способы и правила её составления. Коллективное составление композиции по выбранной тематике.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сложных резных цветов. Астры.</w:t>
      </w:r>
      <w:r w:rsidR="004C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сложных резных цветов. Васильки.</w:t>
      </w:r>
      <w:r w:rsidR="00C4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листьев, мелких цветов для составления композиции.</w:t>
      </w:r>
      <w:r w:rsidR="00C4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цветов тюльпанов.</w:t>
      </w:r>
      <w:r w:rsidR="004C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листьев.</w:t>
      </w:r>
    </w:p>
    <w:p w:rsidR="00310CFF" w:rsidRPr="00310CFF" w:rsidRDefault="00310CFF" w:rsidP="00310CF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Изготовление животных в технике</w:t>
      </w:r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410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фигурок животных и птиц данным приёмом.</w:t>
      </w:r>
      <w:r w:rsidR="00C41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Гофрированный картон. Занимательные игрушки. Отличительные свойства гофрированного картона. Создание фигурок животных и птиц из гофрированного картона в технике </w:t>
      </w:r>
      <w:proofErr w:type="spellStart"/>
      <w:r w:rsidRPr="00310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0CFF" w:rsidRPr="00310CFF" w:rsidRDefault="00310CFF" w:rsidP="0021558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r w:rsidRPr="0031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Квиллинг</w:t>
      </w:r>
      <w:proofErr w:type="spellEnd"/>
      <w:r w:rsidRPr="0031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открытки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0C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Изготовление открыток ко Дню рождения,  к Пасхе,  ко Дню Матери,  к 8 марта.</w:t>
      </w:r>
    </w:p>
    <w:p w:rsidR="004C40A3" w:rsidRPr="004C40A3" w:rsidRDefault="00310CFF" w:rsidP="00215587">
      <w:pPr>
        <w:shd w:val="clear" w:color="auto" w:fill="FFFFFF"/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Творческие  работы.                                                                                                                                                </w:t>
      </w:r>
      <w:r w:rsidRPr="00310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Изготовление сувениров к праздникам. Историческое происхождение праздников. Традиции праздников. Как дарить подарки, сделанные своими руками.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Дерева счастья.</w:t>
      </w:r>
      <w:r w:rsidR="00C4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новогодней елки.</w:t>
      </w:r>
      <w:r w:rsidR="00C4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Творческая работа «Зоопарк». Оформление итоговой выставки.</w:t>
      </w:r>
      <w:r w:rsidRPr="00310CFF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</w:t>
      </w:r>
      <w:r w:rsidR="00C41015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41015" w:rsidRPr="00232E90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  <w:r w:rsidR="00C41015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4C40A3" w:rsidRPr="004C40A3">
        <w:rPr>
          <w:rFonts w:ascii="Times New Roman" w:hAnsi="Times New Roman" w:cs="Times New Roman"/>
          <w:sz w:val="24"/>
          <w:szCs w:val="24"/>
        </w:rPr>
        <w:t>игра, беседа, конструирование из бумаги, исследование</w:t>
      </w:r>
      <w:r w:rsidR="004C40A3">
        <w:rPr>
          <w:rFonts w:ascii="Times New Roman" w:hAnsi="Times New Roman" w:cs="Times New Roman"/>
          <w:sz w:val="24"/>
          <w:szCs w:val="24"/>
        </w:rPr>
        <w:t xml:space="preserve">  </w:t>
      </w:r>
      <w:r w:rsidR="004C40A3" w:rsidRPr="004C40A3">
        <w:rPr>
          <w:rFonts w:ascii="Times New Roman" w:hAnsi="Times New Roman" w:cs="Times New Roman"/>
          <w:sz w:val="24"/>
          <w:szCs w:val="24"/>
        </w:rPr>
        <w:t>объекта, наблюдение, работа по схеме, коллективные разработки, самостоятельные</w:t>
      </w:r>
      <w:r w:rsidR="004C40A3">
        <w:rPr>
          <w:rFonts w:ascii="Times New Roman" w:hAnsi="Times New Roman" w:cs="Times New Roman"/>
          <w:sz w:val="24"/>
          <w:szCs w:val="24"/>
        </w:rPr>
        <w:t xml:space="preserve">  </w:t>
      </w:r>
      <w:r w:rsidR="004C40A3" w:rsidRPr="004C40A3">
        <w:rPr>
          <w:rFonts w:ascii="Times New Roman" w:hAnsi="Times New Roman" w:cs="Times New Roman"/>
          <w:sz w:val="24"/>
          <w:szCs w:val="24"/>
        </w:rPr>
        <w:t>работы, просмотр презентаций.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  <w:r w:rsidR="00D3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(68 часов)</w:t>
      </w:r>
    </w:p>
    <w:p w:rsidR="00310CFF" w:rsidRPr="00310CFF" w:rsidRDefault="00310CFF" w:rsidP="00310C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Вводный блок</w:t>
      </w:r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Элементы </w:t>
      </w:r>
      <w:proofErr w:type="spellStart"/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410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на новый учебный год. Повторение элементов, изученных в прошлом учебном году.</w:t>
      </w: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- бумага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Свойства бумаги. История возникновения технологии </w:t>
      </w:r>
      <w:proofErr w:type="spellStart"/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>бумагокручения-квиллинга</w:t>
      </w:r>
      <w:proofErr w:type="spellEnd"/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>. Основные правила работы.</w:t>
      </w: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Конструирование</w:t>
      </w:r>
      <w:proofErr w:type="gramStart"/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кручивание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для композиций «Сердце», «Подсолнух», «Подводный мир»,  «Животные Африки». Изготовление листьев разных по форме.</w:t>
      </w:r>
      <w:r w:rsidR="00C4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«капля», «ромб». Изготовление игрушек (скручивание разноцветных рол). </w:t>
      </w:r>
    </w:p>
    <w:p w:rsidR="00310CFF" w:rsidRPr="00310CFF" w:rsidRDefault="00310CFF" w:rsidP="00310C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Изготовление цветов в технике </w:t>
      </w:r>
      <w:proofErr w:type="spellStart"/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10CFF" w:rsidRPr="00310CFF" w:rsidRDefault="00310CFF" w:rsidP="00310CFF">
      <w:pPr>
        <w:shd w:val="clear" w:color="auto" w:fill="FFFFFF"/>
        <w:spacing w:after="1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Коллективная работа. Композиция из основных форм. Составление композиции из форм. Познакомить с основным понятием “композиция”. Способы и правила её составления. Коллективное составление композиции по выбранной тематике.</w:t>
      </w:r>
      <w:r w:rsidR="00C4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сложных резных цветов, бахромчатых цветов. Изготовление листьев, мелких цветов для составления композиции.</w:t>
      </w:r>
    </w:p>
    <w:p w:rsidR="00310CFF" w:rsidRPr="00310CFF" w:rsidRDefault="00310CFF" w:rsidP="00310CFF">
      <w:pPr>
        <w:shd w:val="clear" w:color="auto" w:fill="FFFFFF"/>
        <w:spacing w:after="125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Изготовление животных.</w:t>
      </w:r>
    </w:p>
    <w:p w:rsidR="00310CFF" w:rsidRPr="00310CFF" w:rsidRDefault="00310CFF" w:rsidP="00310CFF">
      <w:pPr>
        <w:shd w:val="clear" w:color="auto" w:fill="FFFFFF"/>
        <w:spacing w:after="1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фигурок животных и птиц данным приёмом.</w:t>
      </w:r>
      <w:r w:rsidR="00C4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Гофрированный картон. Занимательные игрушки. Отличительные свойства гофрированного картона. Создание фигурок животных и птиц из гофрированного картона в технике 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CFF" w:rsidRPr="00310CFF" w:rsidRDefault="00310CFF" w:rsidP="00310CFF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Квиллинг</w:t>
      </w:r>
      <w:proofErr w:type="spellEnd"/>
      <w:r w:rsidRPr="0031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открытки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0C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Изготовление открыток ко Дню рождения,  к Пасхе,  ко Дню Матери,  к 8 марта и т.д.</w:t>
      </w:r>
    </w:p>
    <w:p w:rsidR="00310CFF" w:rsidRPr="00310CFF" w:rsidRDefault="00310CFF" w:rsidP="00310CFF">
      <w:pPr>
        <w:shd w:val="clear" w:color="auto" w:fill="FFFFFF"/>
        <w:spacing w:after="1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C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Творческиеработы</w:t>
      </w:r>
      <w:proofErr w:type="gramStart"/>
      <w:r w:rsidRPr="00310C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сувениров к праздникам. Историческое происхождение праздников. Традиции праздников. Как дарить подарки, сделанные своими руками. Оформление итоговой выставки. </w:t>
      </w:r>
    </w:p>
    <w:p w:rsidR="00C41015" w:rsidRPr="00232E90" w:rsidRDefault="00C41015" w:rsidP="00C41015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90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</w:p>
    <w:p w:rsidR="004C40A3" w:rsidRPr="004C40A3" w:rsidRDefault="004C40A3" w:rsidP="004C40A3">
      <w:pPr>
        <w:shd w:val="clear" w:color="auto" w:fill="FFFFFF"/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40A3">
        <w:rPr>
          <w:rFonts w:ascii="Times New Roman" w:hAnsi="Times New Roman" w:cs="Times New Roman"/>
          <w:sz w:val="24"/>
          <w:szCs w:val="24"/>
        </w:rPr>
        <w:t>игра, беседа, конструирование из бумаги,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40A3">
        <w:rPr>
          <w:rFonts w:ascii="Times New Roman" w:hAnsi="Times New Roman" w:cs="Times New Roman"/>
          <w:sz w:val="24"/>
          <w:szCs w:val="24"/>
        </w:rPr>
        <w:t>объекта, наблюдение, работа по схеме, коллективные разработки, самостоятельные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40A3">
        <w:rPr>
          <w:rFonts w:ascii="Times New Roman" w:hAnsi="Times New Roman" w:cs="Times New Roman"/>
          <w:sz w:val="24"/>
          <w:szCs w:val="24"/>
        </w:rPr>
        <w:t>работы, просмотр презентаций.</w:t>
      </w:r>
      <w:proofErr w:type="gramEnd"/>
    </w:p>
    <w:p w:rsidR="004C40A3" w:rsidRDefault="004C40A3" w:rsidP="00310CFF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F" w:rsidRPr="00310CFF" w:rsidRDefault="00310CFF" w:rsidP="00310CFF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r w:rsidR="00D3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(68 часов)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Вводный блок.</w:t>
      </w:r>
      <w:r w:rsidR="00215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и материалы. Повторение  правил техники безопасности. 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работа. Композиция из основных форм.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композиции из форм. Способы и правила  составления композиции. Коллективное составление композиции «Дары леса», «Волшебная шкатулочка», «Дерево счастья»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Изготовление цветов в технике </w:t>
      </w:r>
      <w:proofErr w:type="spellStart"/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 сложных цветов. </w:t>
      </w:r>
    </w:p>
    <w:p w:rsidR="00310CFF" w:rsidRPr="00310CFF" w:rsidRDefault="00310CFF" w:rsidP="002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 приемами изготовления цветов.</w:t>
      </w:r>
      <w:r w:rsidR="002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бахромчатых цветов.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изготовления более сложных цветов. Подбор цветовой гаммы. Коллективная работа. Композиция из цветов.</w:t>
      </w:r>
      <w:r w:rsidR="002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«</w:t>
      </w:r>
      <w:proofErr w:type="spellStart"/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Смешариков</w:t>
      </w:r>
      <w:proofErr w:type="spellEnd"/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 технике </w:t>
      </w:r>
      <w:proofErr w:type="spellStart"/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квиллинг</w:t>
      </w:r>
      <w:proofErr w:type="spellEnd"/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формы.</w:t>
      </w:r>
      <w:r w:rsidR="002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фигурок «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5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Гофрированный картон. Занимательные игрушки.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Отличительные свойства гофрированного картона. Создание фигурок животных и птиц из гофрированного картона в технике </w:t>
      </w:r>
      <w:proofErr w:type="spellStart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работы.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работы. Понятие “коллективная творческая работа”. Правила работы коллективом. Выбор темы работ.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Праздники и подготовка к ним.</w:t>
      </w:r>
      <w:r w:rsidR="002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сувениров к праздникам.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происхождение праздников. Традиции праздников. Как дарить подарки, сделанные своими руками. Виды прикладного творчества. Правила рассматривания изделий прикладного творчества, различия, сравнение.</w:t>
      </w:r>
    </w:p>
    <w:p w:rsidR="00310CFF" w:rsidRPr="00310CFF" w:rsidRDefault="00310CFF" w:rsidP="003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итоговой выставки.</w:t>
      </w:r>
    </w:p>
    <w:p w:rsidR="00C41015" w:rsidRPr="00232E90" w:rsidRDefault="00C41015" w:rsidP="00C41015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90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</w:p>
    <w:p w:rsidR="00C41015" w:rsidRPr="004C40A3" w:rsidRDefault="004C40A3" w:rsidP="004C40A3">
      <w:pPr>
        <w:shd w:val="clear" w:color="auto" w:fill="FFFFFF"/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40A3">
        <w:rPr>
          <w:rFonts w:ascii="Times New Roman" w:hAnsi="Times New Roman" w:cs="Times New Roman"/>
          <w:sz w:val="24"/>
          <w:szCs w:val="24"/>
        </w:rPr>
        <w:t>игра, беседа, конструирование из бумаги,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40A3">
        <w:rPr>
          <w:rFonts w:ascii="Times New Roman" w:hAnsi="Times New Roman" w:cs="Times New Roman"/>
          <w:sz w:val="24"/>
          <w:szCs w:val="24"/>
        </w:rPr>
        <w:t>объекта, наблюдение, работа по схеме, коллективные разработки, самостоятельные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40A3">
        <w:rPr>
          <w:rFonts w:ascii="Times New Roman" w:hAnsi="Times New Roman" w:cs="Times New Roman"/>
          <w:sz w:val="24"/>
          <w:szCs w:val="24"/>
        </w:rPr>
        <w:t>работы, просмотр презентаций.</w:t>
      </w:r>
      <w:proofErr w:type="gramEnd"/>
    </w:p>
    <w:p w:rsidR="00C41015" w:rsidRDefault="00C41015" w:rsidP="00C41015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</w:rPr>
      </w:pPr>
      <w:r w:rsidRPr="00232E90">
        <w:rPr>
          <w:rFonts w:ascii="Times New Roman" w:hAnsi="Times New Roman" w:cs="Times New Roman"/>
        </w:rPr>
        <w:t>.</w:t>
      </w:r>
    </w:p>
    <w:p w:rsidR="00310CFF" w:rsidRPr="00310CFF" w:rsidRDefault="00310CFF" w:rsidP="00310CFF">
      <w:pPr>
        <w:shd w:val="clear" w:color="auto" w:fill="FFFFFF"/>
        <w:spacing w:after="1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310CFF" w:rsidP="00310CFF">
      <w:pPr>
        <w:shd w:val="clear" w:color="auto" w:fill="FFFFFF"/>
        <w:spacing w:after="1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FF" w:rsidRPr="00310CFF" w:rsidRDefault="00D34F36" w:rsidP="00D34F36">
      <w:pPr>
        <w:numPr>
          <w:ilvl w:val="0"/>
          <w:numId w:val="8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310CFF" w:rsidRPr="00310CFF" w:rsidRDefault="00310CFF" w:rsidP="00310CF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310CFF" w:rsidRPr="00310CFF" w:rsidRDefault="00310CFF" w:rsidP="00310C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567"/>
        <w:gridCol w:w="5245"/>
        <w:gridCol w:w="709"/>
        <w:gridCol w:w="3827"/>
      </w:tblGrid>
      <w:tr w:rsidR="00215587" w:rsidRPr="00310CFF" w:rsidTr="00215587">
        <w:trPr>
          <w:trHeight w:val="1041"/>
        </w:trPr>
        <w:tc>
          <w:tcPr>
            <w:tcW w:w="567" w:type="dxa"/>
            <w:tcBorders>
              <w:right w:val="single" w:sz="4" w:space="0" w:color="auto"/>
            </w:tcBorders>
          </w:tcPr>
          <w:p w:rsidR="00215587" w:rsidRPr="00D34F36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D34F36" w:rsidRDefault="00215587" w:rsidP="00076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D34F36" w:rsidRDefault="00215587" w:rsidP="00310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15587" w:rsidRPr="00D34F36" w:rsidRDefault="00215587" w:rsidP="00310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36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Default="000766D8" w:rsidP="002155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5587" w:rsidRPr="00310CFF" w:rsidRDefault="00215587" w:rsidP="0021558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215587" w:rsidRDefault="00215587" w:rsidP="00232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занятии </w:t>
            </w: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доверительные отношения между учителем и учащимися, </w:t>
            </w: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способствующие позитивному восприятию учащимися требований и просьб учителя, привлечение их внимания к обсуждаемой на уроке информации. </w:t>
            </w:r>
          </w:p>
          <w:p w:rsidR="00215587" w:rsidRDefault="00215587" w:rsidP="00C4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5587" w:rsidRDefault="00215587" w:rsidP="00C4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5587" w:rsidRPr="00561CD5" w:rsidRDefault="00215587" w:rsidP="00C4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  любви к Родине. Формирование чувства гордости за свою Родину, её историю, российский народ, становление гуманистических и демократических ценностных ориентаций   многонационального российского общества.</w:t>
            </w:r>
          </w:p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Default="000766D8" w:rsidP="002155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215587" w:rsidRDefault="00215587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87" w:rsidRPr="00310CFF" w:rsidRDefault="00215587" w:rsidP="0021558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Материал – бумага.</w:t>
            </w:r>
          </w:p>
          <w:p w:rsidR="00215587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Как родилась бумага. Сколько у бумаги </w:t>
            </w:r>
          </w:p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родственников.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215587" w:rsidRPr="00310CFF" w:rsidRDefault="00215587" w:rsidP="0021558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технологии </w:t>
            </w:r>
          </w:p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бумагокручения</w:t>
            </w:r>
            <w:proofErr w:type="spellEnd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rPr>
          <w:trHeight w:val="189"/>
        </w:trPr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полосок для </w:t>
            </w:r>
            <w:proofErr w:type="spellStart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Основные формы “капля”, “треугольник”, “долька”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Основные формы “квадрат”, “прямоугольник”.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Основные формы “завитки”.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Основные формы  “спирали в виде стружки”.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076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Основные формы «глаз», «лист».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Основные формы «полукруг», «стрела».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rPr>
          <w:trHeight w:val="187"/>
        </w:trPr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Изготовление цветов.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Открытка для мамы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Цикл творческих работ. Осеннее дерево.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. Изготовление снежинок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Default="00215587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</w:t>
            </w:r>
            <w:proofErr w:type="gramStart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подарков.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Цикл творческих работ. Зимние чудеса.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изученных форм. </w:t>
            </w:r>
            <w:proofErr w:type="spellStart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Открытка к 23 февраля.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Композиция из цветов. Открытка к 8 марта.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Открытка к  1 апреля   и 12 апреля.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Цикл творческих работ. Весна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15587" w:rsidRPr="00310CFF" w:rsidRDefault="00215587" w:rsidP="0021558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изученных форм. Оформление </w:t>
            </w:r>
          </w:p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фоторамки</w:t>
            </w:r>
            <w:proofErr w:type="spellEnd"/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Цикл творческих работ.  Лето в лесу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праздники. Изготовление подарков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87" w:rsidRPr="00310CFF" w:rsidTr="00215587">
        <w:tc>
          <w:tcPr>
            <w:tcW w:w="567" w:type="dxa"/>
            <w:tcBorders>
              <w:right w:val="single" w:sz="4" w:space="0" w:color="auto"/>
            </w:tcBorders>
          </w:tcPr>
          <w:p w:rsidR="00215587" w:rsidRPr="00310CFF" w:rsidRDefault="000766D8" w:rsidP="002155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Цикл творческих работ. Лето. Ах, лето!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587" w:rsidRPr="00310CFF" w:rsidRDefault="00215587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215587" w:rsidRPr="00310CFF" w:rsidRDefault="00215587" w:rsidP="00782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15" w:rsidRPr="00310CFF" w:rsidTr="00215587">
        <w:tc>
          <w:tcPr>
            <w:tcW w:w="5812" w:type="dxa"/>
            <w:gridSpan w:val="2"/>
          </w:tcPr>
          <w:p w:rsidR="00C41015" w:rsidRPr="00310CFF" w:rsidRDefault="00D34F36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1015" w:rsidRPr="00D34F36" w:rsidRDefault="00C41015" w:rsidP="002155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4F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7826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66D8" w:rsidRDefault="000766D8" w:rsidP="0021558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8" w:rsidRDefault="000766D8" w:rsidP="0021558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8" w:rsidRDefault="000766D8" w:rsidP="0021558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CFF" w:rsidRPr="000766D8" w:rsidRDefault="00310CFF" w:rsidP="000766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2"/>
        <w:tblW w:w="10632" w:type="dxa"/>
        <w:tblInd w:w="-601" w:type="dxa"/>
        <w:tblLayout w:type="fixed"/>
        <w:tblLook w:val="04A0"/>
      </w:tblPr>
      <w:tblGrid>
        <w:gridCol w:w="567"/>
        <w:gridCol w:w="5245"/>
        <w:gridCol w:w="709"/>
        <w:gridCol w:w="4111"/>
      </w:tblGrid>
      <w:tr w:rsidR="00310CFF" w:rsidRPr="000766D8" w:rsidTr="000766D8">
        <w:tc>
          <w:tcPr>
            <w:tcW w:w="567" w:type="dxa"/>
            <w:vMerge w:val="restart"/>
            <w:hideMark/>
          </w:tcPr>
          <w:p w:rsidR="00310CFF" w:rsidRPr="000766D8" w:rsidRDefault="00310CFF" w:rsidP="00310CFF">
            <w:pPr>
              <w:widowControl w:val="0"/>
              <w:suppressLineNumbers/>
              <w:suppressAutoHyphens/>
              <w:autoSpaceDE w:val="0"/>
              <w:spacing w:after="270"/>
              <w:jc w:val="center"/>
              <w:textAlignment w:val="baseline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0766D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5245" w:type="dxa"/>
            <w:vMerge w:val="restart"/>
            <w:hideMark/>
          </w:tcPr>
          <w:p w:rsidR="00310CFF" w:rsidRPr="000766D8" w:rsidRDefault="000766D8" w:rsidP="00310CFF">
            <w:pPr>
              <w:widowControl w:val="0"/>
              <w:suppressLineNumbers/>
              <w:suppressAutoHyphens/>
              <w:autoSpaceDE w:val="0"/>
              <w:spacing w:after="270"/>
              <w:jc w:val="center"/>
              <w:textAlignment w:val="baseline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Раздел/т</w:t>
            </w:r>
            <w:r w:rsidR="00310CFF" w:rsidRPr="000766D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ема</w:t>
            </w:r>
          </w:p>
        </w:tc>
        <w:tc>
          <w:tcPr>
            <w:tcW w:w="4820" w:type="dxa"/>
            <w:gridSpan w:val="2"/>
            <w:hideMark/>
          </w:tcPr>
          <w:p w:rsidR="00310CFF" w:rsidRPr="000766D8" w:rsidRDefault="00310CFF" w:rsidP="00310CFF">
            <w:pPr>
              <w:widowControl w:val="0"/>
              <w:suppressLineNumbers/>
              <w:suppressAutoHyphens/>
              <w:autoSpaceDE w:val="0"/>
              <w:spacing w:after="270"/>
              <w:jc w:val="center"/>
              <w:textAlignment w:val="baseline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0766D8" w:rsidTr="000766D8">
        <w:tc>
          <w:tcPr>
            <w:tcW w:w="567" w:type="dxa"/>
            <w:vMerge/>
          </w:tcPr>
          <w:p w:rsidR="00C41015" w:rsidRPr="000766D8" w:rsidRDefault="00C41015" w:rsidP="00310CFF">
            <w:pPr>
              <w:widowControl w:val="0"/>
              <w:suppressLineNumbers/>
              <w:suppressAutoHyphens/>
              <w:autoSpaceDE w:val="0"/>
              <w:spacing w:after="27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45" w:type="dxa"/>
            <w:vMerge/>
          </w:tcPr>
          <w:p w:rsidR="00C41015" w:rsidRPr="000766D8" w:rsidRDefault="00C41015" w:rsidP="00310CFF">
            <w:pPr>
              <w:widowControl w:val="0"/>
              <w:suppressLineNumbers/>
              <w:suppressAutoHyphens/>
              <w:autoSpaceDE w:val="0"/>
              <w:spacing w:after="27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1015" w:rsidRPr="000766D8" w:rsidRDefault="00C41015" w:rsidP="00310CFF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766D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1015" w:rsidRPr="000766D8" w:rsidRDefault="00C41015" w:rsidP="00C41015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766D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Вводное занятие. Планы на новый учебный год. Повторение элементов, изученных в прошлом учебном году.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занятии</w:t>
            </w: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доверительные отношения между учителем и учащимися, способствующие позитивному восприятию учащимися требований и </w:t>
            </w: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просьб учителя, привлечение их внимания к обсуждаемой на уроке информации.</w:t>
            </w: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композиции «Дары леса». Изготовление листьев разных по форме.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3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композиции «Дары леса». Изготовление ягод, грибов.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4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Сборка композиции «Дары леса».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5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открытки ко дню матери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6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Элемент «капля», «ромб». Скручивание элементов для изготовления корзинки.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7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Элемент «капля», «ромб». Скручивание элементов для изготовления корзинки.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 w:val="restart"/>
            <w:tcBorders>
              <w:top w:val="nil"/>
              <w:right w:val="single" w:sz="4" w:space="0" w:color="auto"/>
            </w:tcBorders>
          </w:tcPr>
          <w:p w:rsidR="00C41015" w:rsidRPr="00561CD5" w:rsidRDefault="00C41015" w:rsidP="00C4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  любви к Родине. Формирование чувства гордости за свою Родину, её историю, российский народ, становление гуманистических и демократических ценностных ориентаций   многонационального российского общества.</w:t>
            </w:r>
          </w:p>
          <w:p w:rsidR="00C41015" w:rsidRPr="00561CD5" w:rsidRDefault="00C41015" w:rsidP="00C4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получаемой на уроке социально значимой информацией.</w:t>
            </w:r>
          </w:p>
          <w:p w:rsidR="00C41015" w:rsidRPr="00561CD5" w:rsidRDefault="00C41015" w:rsidP="00C4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Инициирование ситуаций.  </w:t>
            </w:r>
          </w:p>
          <w:p w:rsidR="00C41015" w:rsidRPr="00561CD5" w:rsidRDefault="00C41015" w:rsidP="00C4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через демонстрацию учащимся примеров ответственного, гражданского поведения.</w:t>
            </w:r>
          </w:p>
          <w:p w:rsidR="00C41015" w:rsidRPr="00561CD5" w:rsidRDefault="00C41015" w:rsidP="00C4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для проявления человеколюбия и добросердечности, проблемных ситуаций для обсуждения в классе.</w:t>
            </w:r>
          </w:p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8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основы для корзинки. Оклеивание корзинки готовыми элементами.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9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розочек и листьев для украшения корзиночки.  Завершение работы.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10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Дерева счастья.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11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Дерева счастья. Изготовление из элементов цветов и листьев.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12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основы для Дерева счастья.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13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Украшение дерева счастья цветами и листьями.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14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Оформление горшочка. Завершение работы.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15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новогодней открытки.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16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Новогодней елки.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17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Новогодней елки. Изготовление конуса для елки.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18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елки. Оклеивание конуса элементами «капля».   Изготовление игрушек (скручивание разноцветных рол). Украшение елки.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19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Скручивание элементов для изготовления шкатулочки.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20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формы для шкатулочки. Оклеивание шкатулки элементами.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21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крышки для шкатулки. Оклеивание крышки элементами.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22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Завершение сборки шкатулки.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23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открытки  пасхальной открытки.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4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24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открытки к 8 Марта. Скручивание элементов.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25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Изготовление восьмерок из </w:t>
            </w:r>
            <w:proofErr w:type="spellStart"/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гофрокартона</w:t>
            </w:r>
            <w:proofErr w:type="spellEnd"/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. Изготовление цветов.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26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Украшение восьмерок цветами.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27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сложных резных цветов. Астры.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28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сложных резных цветов. Васильки.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29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листьев, мелких цветов для составления композиции.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30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Сборка изделия «Букет цветов»  (Композиция в рамке).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31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цветов тюльпанов.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33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Изготовление листьев.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33</w:t>
            </w:r>
          </w:p>
        </w:tc>
        <w:tc>
          <w:tcPr>
            <w:tcW w:w="5245" w:type="dxa"/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Сборка изделия «Букет тюльпанов».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310CFF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</w:p>
        </w:tc>
      </w:tr>
      <w:tr w:rsidR="00C41015" w:rsidRPr="00310CFF" w:rsidTr="000766D8">
        <w:tc>
          <w:tcPr>
            <w:tcW w:w="567" w:type="dxa"/>
          </w:tcPr>
          <w:p w:rsidR="00C41015" w:rsidRPr="00310CFF" w:rsidRDefault="00C41015" w:rsidP="00310CFF">
            <w:pPr>
              <w:widowControl w:val="0"/>
              <w:suppressLineNumbers/>
              <w:suppressAutoHyphens/>
              <w:autoSpaceDE w:val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45" w:type="dxa"/>
          </w:tcPr>
          <w:p w:rsidR="00C41015" w:rsidRPr="00310CFF" w:rsidRDefault="00D34F36" w:rsidP="00310CFF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                                                           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1015" w:rsidRPr="00D34F36" w:rsidRDefault="00C41015" w:rsidP="00310C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</w:pPr>
            <w:r w:rsidRPr="00D34F36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bidi="hi-IN"/>
              </w:rPr>
              <w:t>68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1015" w:rsidRPr="00310CFF" w:rsidRDefault="00C41015" w:rsidP="00C410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1"/>
                <w:sz w:val="24"/>
                <w:szCs w:val="24"/>
                <w:lang w:bidi="hi-IN"/>
              </w:rPr>
            </w:pPr>
          </w:p>
        </w:tc>
      </w:tr>
    </w:tbl>
    <w:p w:rsidR="00310CFF" w:rsidRPr="00310CFF" w:rsidRDefault="00310CFF" w:rsidP="00310CFF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CFF" w:rsidRPr="00310CFF" w:rsidRDefault="00310CFF" w:rsidP="00310CFF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FBD" w:rsidRPr="002E7FBD" w:rsidRDefault="002E7FBD" w:rsidP="002E7F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E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700896" w:rsidRPr="005B4BB7" w:rsidRDefault="00700896" w:rsidP="00700896">
      <w:pPr>
        <w:pStyle w:val="a7"/>
        <w:ind w:left="720"/>
        <w:rPr>
          <w:bCs/>
        </w:rPr>
      </w:pPr>
    </w:p>
    <w:tbl>
      <w:tblPr>
        <w:tblW w:w="10543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915"/>
        <w:gridCol w:w="784"/>
        <w:gridCol w:w="4388"/>
      </w:tblGrid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№</w:t>
            </w:r>
          </w:p>
        </w:tc>
        <w:tc>
          <w:tcPr>
            <w:tcW w:w="4915" w:type="dxa"/>
          </w:tcPr>
          <w:p w:rsidR="00700896" w:rsidRPr="005B4BB7" w:rsidRDefault="000766D8" w:rsidP="00700896">
            <w:pPr>
              <w:pStyle w:val="a7"/>
            </w:pPr>
            <w:r>
              <w:t xml:space="preserve"> Раздел/т</w:t>
            </w:r>
            <w:r w:rsidR="00700896" w:rsidRPr="00555FA6">
              <w:t>ема занятия</w:t>
            </w:r>
          </w:p>
        </w:tc>
        <w:tc>
          <w:tcPr>
            <w:tcW w:w="784" w:type="dxa"/>
          </w:tcPr>
          <w:p w:rsidR="00700896" w:rsidRPr="005B4BB7" w:rsidRDefault="000766D8" w:rsidP="00700896">
            <w:pPr>
              <w:pStyle w:val="a7"/>
            </w:pPr>
            <w:r>
              <w:t>Кол-во</w:t>
            </w:r>
            <w:r w:rsidR="00700896">
              <w:t xml:space="preserve"> часов</w:t>
            </w:r>
          </w:p>
        </w:tc>
        <w:tc>
          <w:tcPr>
            <w:tcW w:w="4388" w:type="dxa"/>
          </w:tcPr>
          <w:p w:rsidR="00700896" w:rsidRPr="005B4BB7" w:rsidRDefault="00700896" w:rsidP="00700896">
            <w:pPr>
              <w:pStyle w:val="a7"/>
            </w:pPr>
            <w:r w:rsidRPr="00AD5F06">
              <w:t>Воспитательный потенциал в соответствии с рабочей программой воспитания</w:t>
            </w: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Корейская бумажная пластика – </w:t>
            </w:r>
            <w:proofErr w:type="spellStart"/>
            <w:r w:rsidRPr="005B4BB7">
              <w:t>бумагокручение</w:t>
            </w:r>
            <w:proofErr w:type="spellEnd"/>
            <w:r w:rsidRPr="005B4BB7">
              <w:t>. Инструменты и материалы.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 w:val="restart"/>
          </w:tcPr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Устанавливать на</w:t>
            </w:r>
            <w:r>
              <w:rPr>
                <w:rFonts w:ascii="Times New Roman" w:eastAsia="Times New Roman" w:hAnsi="Times New Roman" w:cs="Times New Roman"/>
              </w:rPr>
              <w:t xml:space="preserve"> занятии</w:t>
            </w:r>
            <w:r w:rsidRPr="00561CD5">
              <w:rPr>
                <w:rFonts w:ascii="Times New Roman" w:eastAsia="Times New Roman" w:hAnsi="Times New Roman" w:cs="Times New Roman"/>
              </w:rPr>
              <w:t xml:space="preserve"> доверительные отношения между учителем и учащимися, способствующие позитивному восприятию учащимися требований и просьб учителя, привлечение их внимания к обсуждаемой на уроке информации. Воспитание   любви к Родине. Формирование чувства гордости за свою Родину, её историю, российский народ, становление гуманистических и демократических ценностных ориентаций   многонационального российского общества.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Организация работы с получаемой на уроке социально значимой информацией.</w:t>
            </w:r>
          </w:p>
          <w:p w:rsidR="00700896" w:rsidRPr="00555FA6" w:rsidRDefault="00700896" w:rsidP="00700896">
            <w:pPr>
              <w:rPr>
                <w:rFonts w:ascii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Воспитание экологического и гуманистического мышления.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Организация работы с получаемой на уроке  социально значимой информацией.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 xml:space="preserve">Инициирование ситуаций.  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Воспитание через демонстрацию учащимся примеров ответственного, гражданского поведения.</w:t>
            </w:r>
          </w:p>
          <w:p w:rsidR="00700896" w:rsidRPr="00555FA6" w:rsidRDefault="00700896" w:rsidP="00700896">
            <w:pPr>
              <w:rPr>
                <w:rFonts w:ascii="Times New Roman" w:hAnsi="Times New Roman" w:cs="Times New Roman"/>
              </w:rPr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2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Основной элемент - ролл. Элементы капля, лист.  Техника изготовления цветочка. 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3-5 цветочков и 3-5 листочков. Основа для открытки. Сборка изделия.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4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3-5 цветочков и 3-5 листочков. Основа для открытки. Сборка изделия.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3-5 цветочков и 3-5 листочков. Основа для открытки. Сборка изделия.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6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3-5 цветочков и 3-5 листочков. Основа для открытки. Сборка изделия.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7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Элемент ягода  -  плотный ролл. Элементы для изготовления рябины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8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Элемент ягода  -  плотный ролл. Элементы для изготовления рябины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9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Элемент ягода  -  плотный ролл. Элементы для изготовления рябины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10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 Вырезание листьев, скручивание побегов.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11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 Вырезание листьев, скручивание побегов.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12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 Вырезание листьев, скручивание побегов.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13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листьев рябины в 2 цвета.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14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ягод рябины – плотный ролл.    Сборка изделия. Осенняя композиция.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15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Завершение формовки листьев. Изготовление основы для открытки. Сборка изделия.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16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 элементов глаз, птичья лапка.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17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Выполнение  декоративной композиции «Комнатное растение»  Изготовление горшочка из </w:t>
            </w:r>
            <w:proofErr w:type="spellStart"/>
            <w:r w:rsidRPr="005B4BB7">
              <w:t>гофрокартона</w:t>
            </w:r>
            <w:proofErr w:type="spellEnd"/>
            <w:r w:rsidRPr="005B4BB7">
              <w:t>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18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Выполнение  декоративной композиции «Комнатное растение»  Изготовление горшочка из </w:t>
            </w:r>
            <w:proofErr w:type="spellStart"/>
            <w:r w:rsidRPr="005B4BB7">
              <w:t>гофрокартона</w:t>
            </w:r>
            <w:proofErr w:type="spellEnd"/>
            <w:r w:rsidRPr="005B4BB7">
              <w:t>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19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Сборка цветов разной формы.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20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Сборка цветов разной формы.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21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Сборка цветов разной формы.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lastRenderedPageBreak/>
              <w:t>22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«Морозное кружево». Скручивание элементов </w:t>
            </w:r>
            <w:proofErr w:type="gramStart"/>
            <w:r w:rsidRPr="005B4BB7">
              <w:t>для</w:t>
            </w:r>
            <w:proofErr w:type="gramEnd"/>
            <w:r w:rsidRPr="005B4BB7">
              <w:t xml:space="preserve"> </w:t>
            </w:r>
            <w:proofErr w:type="gramStart"/>
            <w:r w:rsidRPr="005B4BB7">
              <w:t>изготовление</w:t>
            </w:r>
            <w:proofErr w:type="gramEnd"/>
            <w:r w:rsidRPr="005B4BB7">
              <w:t xml:space="preserve"> снежинок.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23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«Морозное кружево». Изготовление снежинок.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trHeight w:val="427"/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24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«Морозное кружево». Изготовление снежинок.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25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Выполнение элементов для изготовления новогодней открытки. Элемент капля в два цвета.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26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Сборка изделия «Новогодняя елка»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 w:val="restart"/>
          </w:tcPr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Устанавливать на</w:t>
            </w:r>
            <w:r>
              <w:rPr>
                <w:rFonts w:ascii="Times New Roman" w:eastAsia="Times New Roman" w:hAnsi="Times New Roman" w:cs="Times New Roman"/>
              </w:rPr>
              <w:t xml:space="preserve"> занятии</w:t>
            </w:r>
            <w:r w:rsidRPr="00561CD5">
              <w:rPr>
                <w:rFonts w:ascii="Times New Roman" w:eastAsia="Times New Roman" w:hAnsi="Times New Roman" w:cs="Times New Roman"/>
              </w:rPr>
              <w:t xml:space="preserve"> доверительные отношения между учителем и учащимися, способствующие позитивному восприятию учащимися требований и просьб учителя, привлечение их внимания к обсуждаемой на уроке информации. Воспитание   любви к Родине. Формирование чувства гордости за свою Родину, её историю, российский народ, становление гуманистических и демократических ценностных ориентаций   многонационального российского общества.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Организация работы с получаемой на уроке социально значимой информацией.</w:t>
            </w:r>
          </w:p>
          <w:p w:rsidR="00700896" w:rsidRPr="00555FA6" w:rsidRDefault="00700896" w:rsidP="00700896">
            <w:pPr>
              <w:rPr>
                <w:rFonts w:ascii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Воспитание экологического и гуманистического мышления.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Организация работы с получаемой на уроке  социально значимой информацией.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 xml:space="preserve">Инициирование ситуаций.  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Воспитание через демонстрацию учащимся примеров ответственного, гражданского поведения.</w:t>
            </w:r>
          </w:p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27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Сборка изделия «Новогодняя елка»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28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Сборка изделия «Новогодняя елка»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29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игрушек для украшения елки. Завершение работы.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30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Работа с </w:t>
            </w:r>
            <w:proofErr w:type="spellStart"/>
            <w:r w:rsidRPr="005B4BB7">
              <w:t>гофрокартоном</w:t>
            </w:r>
            <w:proofErr w:type="spellEnd"/>
            <w:r w:rsidRPr="005B4BB7">
              <w:t>. Особенность работы. Скручивание роллов. Изготовление бабочек.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31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бабочек.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32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бабочек.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33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Выполнение цветов из </w:t>
            </w:r>
            <w:proofErr w:type="spellStart"/>
            <w:r w:rsidRPr="005B4BB7">
              <w:t>гофрокартона</w:t>
            </w:r>
            <w:proofErr w:type="spellEnd"/>
            <w:r w:rsidRPr="005B4BB7">
              <w:t>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34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 xml:space="preserve">Выполнение цветов из </w:t>
            </w:r>
            <w:proofErr w:type="spellStart"/>
            <w:r w:rsidRPr="005B4BB7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5B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35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Составление композиции «Цветы и бабочки»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36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игрушек из </w:t>
            </w:r>
            <w:proofErr w:type="spellStart"/>
            <w:r w:rsidRPr="005B4BB7">
              <w:t>гофрокартона</w:t>
            </w:r>
            <w:proofErr w:type="spellEnd"/>
            <w:r w:rsidRPr="005B4BB7">
              <w:t xml:space="preserve">.      «Веселые зайчата».                   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37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 xml:space="preserve">Изготовление игрушек из </w:t>
            </w:r>
            <w:proofErr w:type="spellStart"/>
            <w:r w:rsidRPr="005B4BB7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5B4BB7">
              <w:rPr>
                <w:rFonts w:ascii="Times New Roman" w:hAnsi="Times New Roman" w:cs="Times New Roman"/>
              </w:rPr>
              <w:t xml:space="preserve">.      «Веселые зайчата».                   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38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 xml:space="preserve">Изготовление игрушек из </w:t>
            </w:r>
            <w:proofErr w:type="spellStart"/>
            <w:r w:rsidRPr="005B4BB7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5B4BB7">
              <w:rPr>
                <w:rFonts w:ascii="Times New Roman" w:hAnsi="Times New Roman" w:cs="Times New Roman"/>
              </w:rPr>
              <w:t xml:space="preserve">.      «Веселые зайчата».                   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39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игрушек из </w:t>
            </w:r>
            <w:proofErr w:type="spellStart"/>
            <w:r w:rsidRPr="005B4BB7">
              <w:t>гофрокартона</w:t>
            </w:r>
            <w:proofErr w:type="spellEnd"/>
            <w:r w:rsidRPr="005B4BB7">
              <w:t xml:space="preserve">.      «Птичий двор».                   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40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игрушек из </w:t>
            </w:r>
            <w:proofErr w:type="spellStart"/>
            <w:r w:rsidRPr="005B4BB7">
              <w:t>гофрокартона</w:t>
            </w:r>
            <w:proofErr w:type="spellEnd"/>
            <w:r w:rsidRPr="005B4BB7">
              <w:t xml:space="preserve">.      «Птичий двор».                   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41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игрушек из </w:t>
            </w:r>
            <w:proofErr w:type="spellStart"/>
            <w:r w:rsidRPr="005B4BB7">
              <w:t>гофрокартона</w:t>
            </w:r>
            <w:proofErr w:type="spellEnd"/>
            <w:r w:rsidRPr="005B4BB7">
              <w:t xml:space="preserve">.      «Птичий двор».                   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42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Композиция на тему « Подводный мир» из </w:t>
            </w:r>
            <w:proofErr w:type="spellStart"/>
            <w:r w:rsidRPr="005B4BB7">
              <w:t>гофрокартона</w:t>
            </w:r>
            <w:proofErr w:type="spellEnd"/>
            <w:r w:rsidRPr="005B4BB7">
              <w:t>. Выполнение рыбок разной формы и цвета.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43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 xml:space="preserve">Композиция на тему « Подводный мир» из </w:t>
            </w:r>
            <w:proofErr w:type="spellStart"/>
            <w:r w:rsidRPr="005B4BB7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5B4BB7">
              <w:rPr>
                <w:rFonts w:ascii="Times New Roman" w:hAnsi="Times New Roman" w:cs="Times New Roman"/>
              </w:rPr>
              <w:t>. Выполнение рыбок разной формы и цвета.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44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 xml:space="preserve">Композиция на тему « Подводный мир» из </w:t>
            </w:r>
            <w:proofErr w:type="spellStart"/>
            <w:r w:rsidRPr="005B4BB7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5B4BB7">
              <w:rPr>
                <w:rFonts w:ascii="Times New Roman" w:hAnsi="Times New Roman" w:cs="Times New Roman"/>
              </w:rPr>
              <w:t>. Выполнение рыбок разной формы и цвета.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lastRenderedPageBreak/>
              <w:t>45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водорослей, сборка композиции « Подводный мир»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trHeight w:val="225"/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46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водорослей, сборка композиции « Подводный мир»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trHeight w:val="225"/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47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Техника изготовления нарциссов.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trHeight w:val="225"/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48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Техника изготовления нарциссов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trHeight w:val="330"/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49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Техника изготовления нарциссов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trHeight w:val="330"/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50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цветов сложной формы для композиции </w:t>
            </w:r>
          </w:p>
          <w:p w:rsidR="00700896" w:rsidRPr="005B4BB7" w:rsidRDefault="00700896" w:rsidP="00700896">
            <w:pPr>
              <w:pStyle w:val="a7"/>
            </w:pPr>
            <w:r w:rsidRPr="005B4BB7">
              <w:t xml:space="preserve"> « Весенний букет»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trHeight w:val="698"/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51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цветов сложной формы для композиции « Весенний букет»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52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цветов сложной формы для композиции  « Весенний букет»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 w:val="restart"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53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цветов сложной формы для композиции « Весенний букет»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54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листьев и мелких цветочков.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55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листьев и мелких цветочков.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56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листьев и мелких цветочков.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57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листьев и мелких цветочков.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58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Сборка изделия « Весенний букет»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59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Техника изготовления ромашек. Нарезание, скручивание.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60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ромашек и мелких цветов.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61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ромашек и мелких цветов.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62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ромашек и мелких цветов.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63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мелких цветов и листьев.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64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 xml:space="preserve">Изготовление мелких цветов и листьев. 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65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роз.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66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роз.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67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корзинки. Работа над композицией.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  <w:r w:rsidRPr="005B4BB7">
              <w:t>68</w:t>
            </w: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</w:pPr>
            <w:r w:rsidRPr="005B4BB7">
              <w:t>Сборка зачетной работы «Букет цветов в корзинке»</w:t>
            </w:r>
          </w:p>
        </w:tc>
        <w:tc>
          <w:tcPr>
            <w:tcW w:w="784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0766D8">
        <w:trPr>
          <w:jc w:val="center"/>
        </w:trPr>
        <w:tc>
          <w:tcPr>
            <w:tcW w:w="456" w:type="dxa"/>
          </w:tcPr>
          <w:p w:rsidR="00700896" w:rsidRPr="005B4BB7" w:rsidRDefault="00700896" w:rsidP="00700896">
            <w:pPr>
              <w:pStyle w:val="a7"/>
            </w:pPr>
          </w:p>
        </w:tc>
        <w:tc>
          <w:tcPr>
            <w:tcW w:w="4915" w:type="dxa"/>
          </w:tcPr>
          <w:p w:rsidR="00700896" w:rsidRPr="005B4BB7" w:rsidRDefault="00700896" w:rsidP="00700896">
            <w:pPr>
              <w:pStyle w:val="a7"/>
              <w:jc w:val="right"/>
            </w:pPr>
            <w:r>
              <w:t xml:space="preserve">Итого </w:t>
            </w:r>
          </w:p>
        </w:tc>
        <w:tc>
          <w:tcPr>
            <w:tcW w:w="784" w:type="dxa"/>
          </w:tcPr>
          <w:p w:rsidR="00700896" w:rsidRDefault="00700896" w:rsidP="00700896">
            <w:pPr>
              <w:pStyle w:val="a7"/>
            </w:pPr>
            <w:r>
              <w:t>68 ч</w:t>
            </w:r>
          </w:p>
        </w:tc>
        <w:tc>
          <w:tcPr>
            <w:tcW w:w="4388" w:type="dxa"/>
          </w:tcPr>
          <w:p w:rsidR="00700896" w:rsidRPr="005B4BB7" w:rsidRDefault="00700896" w:rsidP="00700896">
            <w:pPr>
              <w:pStyle w:val="a7"/>
            </w:pPr>
          </w:p>
        </w:tc>
      </w:tr>
    </w:tbl>
    <w:p w:rsidR="00700896" w:rsidRPr="005B4BB7" w:rsidRDefault="00700896" w:rsidP="00700896">
      <w:pPr>
        <w:pStyle w:val="a7"/>
        <w:rPr>
          <w:i/>
        </w:rPr>
      </w:pPr>
    </w:p>
    <w:p w:rsidR="00700896" w:rsidRPr="00700896" w:rsidRDefault="00700896" w:rsidP="00700896">
      <w:pPr>
        <w:pStyle w:val="a7"/>
        <w:jc w:val="center"/>
        <w:rPr>
          <w:b/>
        </w:rPr>
      </w:pPr>
      <w:r w:rsidRPr="00700896">
        <w:rPr>
          <w:b/>
        </w:rPr>
        <w:t>4 класс</w:t>
      </w:r>
    </w:p>
    <w:p w:rsidR="00700896" w:rsidRPr="005B4BB7" w:rsidRDefault="00700896" w:rsidP="00700896">
      <w:pPr>
        <w:pStyle w:val="a7"/>
        <w:ind w:left="720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06"/>
        <w:gridCol w:w="808"/>
        <w:gridCol w:w="3890"/>
      </w:tblGrid>
      <w:tr w:rsidR="000766D8" w:rsidRPr="005B4BB7" w:rsidTr="00700896">
        <w:trPr>
          <w:jc w:val="center"/>
        </w:trPr>
        <w:tc>
          <w:tcPr>
            <w:tcW w:w="567" w:type="dxa"/>
          </w:tcPr>
          <w:p w:rsidR="000766D8" w:rsidRPr="005B4BB7" w:rsidRDefault="000766D8" w:rsidP="00700896">
            <w:pPr>
              <w:pStyle w:val="a7"/>
            </w:pPr>
            <w:r w:rsidRPr="005B4BB7">
              <w:t>№</w:t>
            </w:r>
          </w:p>
        </w:tc>
        <w:tc>
          <w:tcPr>
            <w:tcW w:w="4306" w:type="dxa"/>
          </w:tcPr>
          <w:p w:rsidR="000766D8" w:rsidRPr="005B4BB7" w:rsidRDefault="000766D8" w:rsidP="00CE487F">
            <w:pPr>
              <w:pStyle w:val="a7"/>
            </w:pPr>
            <w:r>
              <w:t xml:space="preserve"> Раздел/т</w:t>
            </w:r>
            <w:r w:rsidRPr="00555FA6">
              <w:t>ема занятия</w:t>
            </w:r>
          </w:p>
        </w:tc>
        <w:tc>
          <w:tcPr>
            <w:tcW w:w="808" w:type="dxa"/>
          </w:tcPr>
          <w:p w:rsidR="000766D8" w:rsidRPr="005B4BB7" w:rsidRDefault="000766D8" w:rsidP="00CE487F">
            <w:pPr>
              <w:pStyle w:val="a7"/>
            </w:pPr>
            <w:r>
              <w:t>Кол-во часов</w:t>
            </w:r>
          </w:p>
        </w:tc>
        <w:tc>
          <w:tcPr>
            <w:tcW w:w="3890" w:type="dxa"/>
          </w:tcPr>
          <w:p w:rsidR="000766D8" w:rsidRPr="005B4BB7" w:rsidRDefault="000766D8" w:rsidP="00700896">
            <w:pPr>
              <w:pStyle w:val="a7"/>
            </w:pPr>
            <w:r w:rsidRPr="00AD5F06">
              <w:t>Воспитательный потенциал в соответствии с рабочей программой воспитания</w:t>
            </w: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1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Вводное занятие. Планы на новый учебный год. Повторение элементов, изученных в прошлом учебном году.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 w:val="restart"/>
          </w:tcPr>
          <w:p w:rsidR="00700896" w:rsidRDefault="00700896" w:rsidP="00700896">
            <w:pPr>
              <w:rPr>
                <w:rFonts w:ascii="Times New Roman" w:eastAsia="Times New Roman" w:hAnsi="Times New Roman" w:cs="Times New Roman"/>
              </w:rPr>
            </w:pPr>
          </w:p>
          <w:p w:rsidR="00700896" w:rsidRDefault="00700896" w:rsidP="00700896">
            <w:pPr>
              <w:rPr>
                <w:rFonts w:ascii="Times New Roman" w:eastAsia="Times New Roman" w:hAnsi="Times New Roman" w:cs="Times New Roman"/>
              </w:rPr>
            </w:pPr>
          </w:p>
          <w:p w:rsidR="00700896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Устанавливать на</w:t>
            </w:r>
            <w:r>
              <w:rPr>
                <w:rFonts w:ascii="Times New Roman" w:eastAsia="Times New Roman" w:hAnsi="Times New Roman" w:cs="Times New Roman"/>
              </w:rPr>
              <w:t xml:space="preserve"> занятии</w:t>
            </w:r>
            <w:r w:rsidRPr="00561CD5">
              <w:rPr>
                <w:rFonts w:ascii="Times New Roman" w:eastAsia="Times New Roman" w:hAnsi="Times New Roman" w:cs="Times New Roman"/>
              </w:rPr>
              <w:t xml:space="preserve"> доверительные отношения между </w:t>
            </w:r>
            <w:r w:rsidRPr="00561CD5">
              <w:rPr>
                <w:rFonts w:ascii="Times New Roman" w:eastAsia="Times New Roman" w:hAnsi="Times New Roman" w:cs="Times New Roman"/>
              </w:rPr>
              <w:lastRenderedPageBreak/>
              <w:t>учителем и учащимися, способствующие позитивному восприятию учащимися требований и просьб учителя, привлечение их внимания к обсуждаемой на уроке информации.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 xml:space="preserve"> Воспитание   любви к Родине. Формирование чувства гордости за свою Родину, её историю, российский народ, становление гуманистических и демократических ценностных ориентаций   многонационального российского общества.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Организация работы с получаемой на уроке социально значимой информацией.</w:t>
            </w:r>
          </w:p>
          <w:p w:rsidR="00700896" w:rsidRPr="00555FA6" w:rsidRDefault="00700896" w:rsidP="00700896">
            <w:pPr>
              <w:rPr>
                <w:rFonts w:ascii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Воспитание экологического и гуманистического мышления.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Организация работы с получаемой на уроке  социально значимой информацией.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 xml:space="preserve">Инициирование ситуаций.  </w:t>
            </w:r>
          </w:p>
          <w:p w:rsidR="00700896" w:rsidRPr="00561CD5" w:rsidRDefault="00700896" w:rsidP="0070089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Воспитание через демонстрацию учащимся примеров ответственного, гражданского поведения.</w:t>
            </w:r>
          </w:p>
          <w:p w:rsidR="00700896" w:rsidRDefault="00700896" w:rsidP="00700896">
            <w:pPr>
              <w:rPr>
                <w:rFonts w:ascii="Times New Roman" w:hAnsi="Times New Roman" w:cs="Times New Roman"/>
              </w:rPr>
            </w:pPr>
          </w:p>
          <w:p w:rsidR="00D34F36" w:rsidRDefault="00D34F36" w:rsidP="00700896">
            <w:pPr>
              <w:rPr>
                <w:rFonts w:ascii="Times New Roman" w:hAnsi="Times New Roman" w:cs="Times New Roman"/>
              </w:rPr>
            </w:pPr>
          </w:p>
          <w:p w:rsidR="00D34F36" w:rsidRDefault="00D34F36" w:rsidP="00700896">
            <w:pPr>
              <w:rPr>
                <w:rFonts w:ascii="Times New Roman" w:hAnsi="Times New Roman" w:cs="Times New Roman"/>
              </w:rPr>
            </w:pPr>
          </w:p>
          <w:p w:rsidR="00D34F36" w:rsidRDefault="00D34F36" w:rsidP="00700896">
            <w:pPr>
              <w:rPr>
                <w:rFonts w:ascii="Times New Roman" w:hAnsi="Times New Roman" w:cs="Times New Roman"/>
              </w:rPr>
            </w:pPr>
          </w:p>
          <w:p w:rsidR="00D34F36" w:rsidRDefault="00D34F36" w:rsidP="00700896">
            <w:pPr>
              <w:rPr>
                <w:rFonts w:ascii="Times New Roman" w:hAnsi="Times New Roman" w:cs="Times New Roman"/>
              </w:rPr>
            </w:pPr>
          </w:p>
          <w:p w:rsidR="00D34F36" w:rsidRDefault="00D34F36" w:rsidP="00700896">
            <w:pPr>
              <w:rPr>
                <w:rFonts w:ascii="Times New Roman" w:hAnsi="Times New Roman" w:cs="Times New Roman"/>
              </w:rPr>
            </w:pPr>
          </w:p>
          <w:p w:rsidR="00D34F36" w:rsidRDefault="00D34F36" w:rsidP="00700896">
            <w:pPr>
              <w:rPr>
                <w:rFonts w:ascii="Times New Roman" w:hAnsi="Times New Roman" w:cs="Times New Roman"/>
              </w:rPr>
            </w:pPr>
          </w:p>
          <w:p w:rsidR="00D34F36" w:rsidRDefault="00D34F36" w:rsidP="00700896">
            <w:pPr>
              <w:rPr>
                <w:rFonts w:ascii="Times New Roman" w:hAnsi="Times New Roman" w:cs="Times New Roman"/>
              </w:rPr>
            </w:pPr>
          </w:p>
          <w:p w:rsidR="00D34F36" w:rsidRDefault="00D34F36" w:rsidP="00700896">
            <w:pPr>
              <w:rPr>
                <w:rFonts w:ascii="Times New Roman" w:hAnsi="Times New Roman" w:cs="Times New Roman"/>
              </w:rPr>
            </w:pPr>
          </w:p>
          <w:p w:rsidR="00D34F36" w:rsidRDefault="00D34F36" w:rsidP="00700896">
            <w:pPr>
              <w:rPr>
                <w:rFonts w:ascii="Times New Roman" w:hAnsi="Times New Roman" w:cs="Times New Roman"/>
              </w:rPr>
            </w:pPr>
          </w:p>
          <w:p w:rsidR="00D34F36" w:rsidRDefault="00D34F36" w:rsidP="00D34F3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Устанавливать на</w:t>
            </w:r>
            <w:r>
              <w:rPr>
                <w:rFonts w:ascii="Times New Roman" w:eastAsia="Times New Roman" w:hAnsi="Times New Roman" w:cs="Times New Roman"/>
              </w:rPr>
              <w:t xml:space="preserve"> занятии</w:t>
            </w:r>
            <w:r w:rsidRPr="00561CD5">
              <w:rPr>
                <w:rFonts w:ascii="Times New Roman" w:eastAsia="Times New Roman" w:hAnsi="Times New Roman" w:cs="Times New Roman"/>
              </w:rPr>
              <w:t xml:space="preserve"> доверительные отношения между </w:t>
            </w:r>
            <w:r w:rsidRPr="00561CD5">
              <w:rPr>
                <w:rFonts w:ascii="Times New Roman" w:eastAsia="Times New Roman" w:hAnsi="Times New Roman" w:cs="Times New Roman"/>
              </w:rPr>
              <w:lastRenderedPageBreak/>
              <w:t>учителем и учащимися, способствующие позитивному восприятию учащимися требований и просьб учителя, привлечение их внимания к обсуждаемой на уроке информации.</w:t>
            </w:r>
          </w:p>
          <w:p w:rsidR="00D34F36" w:rsidRPr="00561CD5" w:rsidRDefault="00D34F36" w:rsidP="00D34F3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 xml:space="preserve"> Воспитание   любви к Родине. Формирование чувства гордости за свою Родину, её историю, российский народ, становление гуманистических и демократических ценностных ориентаций   многонационального российского общества.</w:t>
            </w:r>
          </w:p>
          <w:p w:rsidR="00D34F36" w:rsidRPr="00561CD5" w:rsidRDefault="00D34F36" w:rsidP="00D34F3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Организация работы с получаемой на уроке социально значимой информацией.</w:t>
            </w:r>
          </w:p>
          <w:p w:rsidR="00D34F36" w:rsidRPr="00555FA6" w:rsidRDefault="00D34F36" w:rsidP="00D34F36">
            <w:pPr>
              <w:rPr>
                <w:rFonts w:ascii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Воспитание экологического и гуманистического мышления.</w:t>
            </w:r>
          </w:p>
          <w:p w:rsidR="00D34F36" w:rsidRPr="00561CD5" w:rsidRDefault="00D34F36" w:rsidP="00D34F3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Организация работы с получаемой на уроке  социально значимой информацией.</w:t>
            </w:r>
          </w:p>
          <w:p w:rsidR="00D34F36" w:rsidRPr="00561CD5" w:rsidRDefault="00D34F36" w:rsidP="00D34F36">
            <w:pPr>
              <w:rPr>
                <w:rFonts w:ascii="Times New Roman" w:eastAsia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 xml:space="preserve">Инициирование ситуаций.  </w:t>
            </w:r>
          </w:p>
          <w:p w:rsidR="00D34F36" w:rsidRDefault="00D34F36" w:rsidP="00D34F36">
            <w:pPr>
              <w:rPr>
                <w:rFonts w:ascii="Times New Roman" w:hAnsi="Times New Roman" w:cs="Times New Roman"/>
              </w:rPr>
            </w:pPr>
            <w:r w:rsidRPr="00561CD5">
              <w:rPr>
                <w:rFonts w:ascii="Times New Roman" w:eastAsia="Times New Roman" w:hAnsi="Times New Roman" w:cs="Times New Roman"/>
              </w:rPr>
              <w:t>Воспитание через демонстрацию учащимся примеров ответственного, гражданского поведения.</w:t>
            </w:r>
          </w:p>
          <w:p w:rsidR="00D34F36" w:rsidRPr="00555FA6" w:rsidRDefault="00D34F36" w:rsidP="00700896">
            <w:pPr>
              <w:rPr>
                <w:rFonts w:ascii="Times New Roman" w:hAnsi="Times New Roman" w:cs="Times New Roman"/>
              </w:rPr>
            </w:pPr>
          </w:p>
        </w:tc>
      </w:tr>
      <w:tr w:rsidR="00700896" w:rsidRPr="005B4BB7" w:rsidTr="00700896">
        <w:trPr>
          <w:trHeight w:val="345"/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2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Скручивание элементов для композиции «Дары леса». Изготовление листьев разных по </w:t>
            </w:r>
            <w:r w:rsidRPr="005B4BB7">
              <w:lastRenderedPageBreak/>
              <w:t>форме.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lastRenderedPageBreak/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trHeight w:val="345"/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lastRenderedPageBreak/>
              <w:t>3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Скручивание элементов для композиции «Дары леса». Изготовление листьев разных по форме.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trHeight w:val="345"/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4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Скручивание элементов для композиции «Дары леса». Изготовление листьев разных по форме.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trHeight w:val="345"/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Скручивание элементов для композиции «Дары леса». Изготовление листьев разных по форме.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trHeight w:val="195"/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6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Скручивание элементов для композиции «Дары леса». Изготовление ягод, грибов.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trHeight w:val="195"/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7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Скручивание элементов для композиции «Дары леса». Изготовление ягод, грибов.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trHeight w:val="195"/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8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Скручивание элементов для композиции «Дары леса». Изготовление ягод, грибов.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9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Сборка композиции «Дары леса».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10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Элемент «капля», «ромб». Скручивание элементов для изготовления корзинки.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11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Элемент «капля», «ромб». Скручивание элементов для изготовления корзинки.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12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основы для корзинки. Оклеивание корзинки готовыми элементами.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13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розочек и листьев для украшения корзиночки.                    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14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розочек и листьев для украшения корзиночки.                    Завершение работы.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16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Скручивание элементов для изготовления Дерева счастья.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17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Скручивание элементов для изготовления Дерева счастья. Изготовление из элементов цветов и листьев.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18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Скручивание элементов для изготовления Дерева счастья. Изготовление из элементов цветов и листьев.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19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основы для Дерева счастья.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20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Украшение дерева счастья цветами и листьями.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21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Оформление горшочка. Завершение </w:t>
            </w:r>
            <w:r w:rsidRPr="005B4BB7">
              <w:lastRenderedPageBreak/>
              <w:t>работы.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lastRenderedPageBreak/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lastRenderedPageBreak/>
              <w:t>22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символа года.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23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символа года.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24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символа года.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25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символа года.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26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Скручивание элементов для изготовления Новогодней елки.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27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Скручивание элементов для изготовления Новогодней елки. Изготовление конуса для елки.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28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Скручивание элементов для изготовления Новогодней елки. Изготовление конуса для елки.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>
              <w:t>29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елки. Оклеивание конуса элементами «капля».   Изготовление игрушек (скручивание разноцветных рол). Украшение елки.                                    </w:t>
            </w:r>
          </w:p>
        </w:tc>
        <w:tc>
          <w:tcPr>
            <w:tcW w:w="808" w:type="dxa"/>
          </w:tcPr>
          <w:p w:rsidR="00700896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30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елки. Оклеивание конуса элементами «капля».   Изготовление игрушек (скручивание разноцветных рол). Украшение елки.                                    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31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Скручивание элементов для изготовления шкатулочки.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32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Скручивание элементов для изготовления шкатулочки.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33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Скручивание элементов для изготовления шкатулочки.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34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формы для шкатулочки. Оклеивание шкатулки элементами.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35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крышки для шкатулки. Оклеивание крышки элементами.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36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крышки для шкатулки. Оклеивание крышки элементами.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37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Завершение сборки шкатулки.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38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открытки к 8 Марта. Скручивание элементов. 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39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открытки к 8 Марта. Скручивание элементов. 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40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восьмерок из </w:t>
            </w:r>
            <w:proofErr w:type="spellStart"/>
            <w:r w:rsidRPr="005B4BB7">
              <w:t>гофрокартона</w:t>
            </w:r>
            <w:proofErr w:type="spellEnd"/>
            <w:r w:rsidRPr="005B4BB7">
              <w:t>. Изготовление цветов.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41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Украшение восьмерок цветами.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42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сложных резных цветов. Астры.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43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сложных резных цветов. Астры.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44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сложных резных цветов. Астры.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45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сложных резных цветов. Васильки.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46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сложных резных цветов. Васильки.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lastRenderedPageBreak/>
              <w:t>47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сложных резных цветов. Васильки.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48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листьев, мелких цветов для составления композиции.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49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листьев, мелких цветов для составления композиции.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50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Сборка изделия «Букет цветов»  (Композиция в рамке).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51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 xml:space="preserve">Изготовление объемных игрушек из </w:t>
            </w:r>
            <w:proofErr w:type="spellStart"/>
            <w:r w:rsidRPr="005B4BB7">
              <w:t>гофрокартона</w:t>
            </w:r>
            <w:proofErr w:type="spellEnd"/>
            <w:r w:rsidRPr="005B4BB7">
              <w:t>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52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 xml:space="preserve">Изготовление объемных игрушек из </w:t>
            </w:r>
            <w:proofErr w:type="spellStart"/>
            <w:r w:rsidRPr="005B4BB7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5B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53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 xml:space="preserve">Изготовление объемных игрушек из </w:t>
            </w:r>
            <w:proofErr w:type="spellStart"/>
            <w:r w:rsidRPr="005B4BB7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5B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D34F36">
        <w:trPr>
          <w:trHeight w:val="601"/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54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 xml:space="preserve">Изготовление объемных игрушек из </w:t>
            </w:r>
            <w:proofErr w:type="spellStart"/>
            <w:r w:rsidRPr="005B4BB7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5B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55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 xml:space="preserve">Изготовление объемных игрушек из </w:t>
            </w:r>
            <w:proofErr w:type="spellStart"/>
            <w:r w:rsidRPr="005B4BB7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5B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56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цветов тюльпанов.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57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цветов тюльпанов.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 w:val="restart"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58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rPr>
                <w:rFonts w:ascii="Times New Roman" w:hAnsi="Times New Roman" w:cs="Times New Roman"/>
              </w:rPr>
            </w:pPr>
            <w:r w:rsidRPr="005B4BB7">
              <w:rPr>
                <w:rFonts w:ascii="Times New Roman" w:hAnsi="Times New Roman" w:cs="Times New Roman"/>
              </w:rPr>
              <w:t>Изготовление цветов тюльпанов.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59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листьев.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60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листьев.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61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Сборка изделия «Букет тюльпанов».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>
              <w:t>62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цветов и листьев для составления самостоятельной композиции.</w:t>
            </w:r>
          </w:p>
        </w:tc>
        <w:tc>
          <w:tcPr>
            <w:tcW w:w="808" w:type="dxa"/>
          </w:tcPr>
          <w:p w:rsidR="00700896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63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цветов и листьев для составления самостоятельной композиции.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64</w:t>
            </w:r>
          </w:p>
        </w:tc>
        <w:tc>
          <w:tcPr>
            <w:tcW w:w="4306" w:type="dxa"/>
          </w:tcPr>
          <w:p w:rsidR="00700896" w:rsidRPr="005B4BB7" w:rsidRDefault="00700896" w:rsidP="00700896">
            <w:pPr>
              <w:pStyle w:val="a7"/>
            </w:pPr>
            <w:r w:rsidRPr="005B4BB7">
              <w:t>Изготовление цветов и листьев для составления самостоятельной композиции.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65</w:t>
            </w:r>
          </w:p>
        </w:tc>
        <w:tc>
          <w:tcPr>
            <w:tcW w:w="4306" w:type="dxa"/>
            <w:vAlign w:val="center"/>
          </w:tcPr>
          <w:p w:rsidR="00700896" w:rsidRPr="005B4BB7" w:rsidRDefault="00700896" w:rsidP="00700896">
            <w:pPr>
              <w:pStyle w:val="a7"/>
            </w:pPr>
            <w:r w:rsidRPr="005B4BB7">
              <w:t>Цикл творческих работ. 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66</w:t>
            </w:r>
          </w:p>
        </w:tc>
        <w:tc>
          <w:tcPr>
            <w:tcW w:w="4306" w:type="dxa"/>
            <w:vAlign w:val="center"/>
          </w:tcPr>
          <w:p w:rsidR="00700896" w:rsidRPr="005B4BB7" w:rsidRDefault="00700896" w:rsidP="00700896">
            <w:pPr>
              <w:pStyle w:val="a7"/>
            </w:pPr>
            <w:r w:rsidRPr="005B4BB7">
              <w:t>Цикл творческих работ. 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67</w:t>
            </w:r>
          </w:p>
        </w:tc>
        <w:tc>
          <w:tcPr>
            <w:tcW w:w="4306" w:type="dxa"/>
            <w:vAlign w:val="center"/>
          </w:tcPr>
          <w:p w:rsidR="00700896" w:rsidRPr="005B4BB7" w:rsidRDefault="00700896" w:rsidP="00700896">
            <w:pPr>
              <w:pStyle w:val="a7"/>
            </w:pPr>
            <w:r w:rsidRPr="005B4BB7">
              <w:t>Цикл творческих работ. 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  <w:r w:rsidRPr="005B4BB7">
              <w:t>68</w:t>
            </w:r>
          </w:p>
        </w:tc>
        <w:tc>
          <w:tcPr>
            <w:tcW w:w="4306" w:type="dxa"/>
            <w:vAlign w:val="center"/>
          </w:tcPr>
          <w:p w:rsidR="00700896" w:rsidRPr="005B4BB7" w:rsidRDefault="00700896" w:rsidP="00700896">
            <w:pPr>
              <w:pStyle w:val="a7"/>
            </w:pPr>
            <w:r w:rsidRPr="005B4BB7">
              <w:t>Организация выставки 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1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  <w:tr w:rsidR="00700896" w:rsidRPr="005B4BB7" w:rsidTr="00700896">
        <w:trPr>
          <w:jc w:val="center"/>
        </w:trPr>
        <w:tc>
          <w:tcPr>
            <w:tcW w:w="567" w:type="dxa"/>
          </w:tcPr>
          <w:p w:rsidR="00700896" w:rsidRPr="005B4BB7" w:rsidRDefault="00700896" w:rsidP="00700896">
            <w:pPr>
              <w:pStyle w:val="a7"/>
            </w:pPr>
          </w:p>
        </w:tc>
        <w:tc>
          <w:tcPr>
            <w:tcW w:w="4306" w:type="dxa"/>
            <w:vAlign w:val="center"/>
          </w:tcPr>
          <w:p w:rsidR="00700896" w:rsidRPr="005B4BB7" w:rsidRDefault="00700896" w:rsidP="00700896">
            <w:pPr>
              <w:pStyle w:val="a7"/>
              <w:jc w:val="right"/>
            </w:pPr>
            <w:r>
              <w:t xml:space="preserve">Итого </w:t>
            </w:r>
          </w:p>
        </w:tc>
        <w:tc>
          <w:tcPr>
            <w:tcW w:w="808" w:type="dxa"/>
          </w:tcPr>
          <w:p w:rsidR="00700896" w:rsidRPr="005B4BB7" w:rsidRDefault="00700896" w:rsidP="00700896">
            <w:pPr>
              <w:pStyle w:val="a7"/>
            </w:pPr>
            <w:r>
              <w:t>68 ч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00896" w:rsidRPr="005B4BB7" w:rsidRDefault="00700896" w:rsidP="00700896">
            <w:pPr>
              <w:pStyle w:val="a7"/>
            </w:pPr>
          </w:p>
        </w:tc>
      </w:tr>
    </w:tbl>
    <w:p w:rsidR="00F7048B" w:rsidRDefault="00F7048B" w:rsidP="00700896">
      <w:pPr>
        <w:spacing w:after="0" w:line="240" w:lineRule="auto"/>
        <w:ind w:left="720"/>
      </w:pPr>
    </w:p>
    <w:sectPr w:rsidR="00F7048B" w:rsidSect="002155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B85"/>
    <w:multiLevelType w:val="hybridMultilevel"/>
    <w:tmpl w:val="5ADE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792E"/>
    <w:multiLevelType w:val="hybridMultilevel"/>
    <w:tmpl w:val="5F3A8CDC"/>
    <w:lvl w:ilvl="0" w:tplc="92B24F4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3">
    <w:nsid w:val="28A870F2"/>
    <w:multiLevelType w:val="hybridMultilevel"/>
    <w:tmpl w:val="A1A60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1168B"/>
    <w:multiLevelType w:val="hybridMultilevel"/>
    <w:tmpl w:val="1F5C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E4E56"/>
    <w:multiLevelType w:val="hybridMultilevel"/>
    <w:tmpl w:val="F5F8D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E0BD6"/>
    <w:multiLevelType w:val="hybridMultilevel"/>
    <w:tmpl w:val="A090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44E8D"/>
    <w:multiLevelType w:val="hybridMultilevel"/>
    <w:tmpl w:val="AB4A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9">
    <w:nsid w:val="79E62DF0"/>
    <w:multiLevelType w:val="hybridMultilevel"/>
    <w:tmpl w:val="3A3A5170"/>
    <w:lvl w:ilvl="0" w:tplc="DB6C75A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0E5"/>
    <w:rsid w:val="00004674"/>
    <w:rsid w:val="000766D8"/>
    <w:rsid w:val="00215587"/>
    <w:rsid w:val="00232E90"/>
    <w:rsid w:val="002E7FBD"/>
    <w:rsid w:val="003028A5"/>
    <w:rsid w:val="00310CFF"/>
    <w:rsid w:val="0046126B"/>
    <w:rsid w:val="004C40A3"/>
    <w:rsid w:val="00692E65"/>
    <w:rsid w:val="00693779"/>
    <w:rsid w:val="00700896"/>
    <w:rsid w:val="0075246E"/>
    <w:rsid w:val="007826B3"/>
    <w:rsid w:val="007A66EA"/>
    <w:rsid w:val="007B369F"/>
    <w:rsid w:val="007F73D3"/>
    <w:rsid w:val="008522A0"/>
    <w:rsid w:val="008842B6"/>
    <w:rsid w:val="009678DE"/>
    <w:rsid w:val="009764AF"/>
    <w:rsid w:val="00C41015"/>
    <w:rsid w:val="00CE487F"/>
    <w:rsid w:val="00D34F36"/>
    <w:rsid w:val="00D750E5"/>
    <w:rsid w:val="00DF3041"/>
    <w:rsid w:val="00E56ACB"/>
    <w:rsid w:val="00E82C70"/>
    <w:rsid w:val="00F7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0C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310C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826B3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826B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232E90"/>
    <w:pPr>
      <w:ind w:left="720"/>
      <w:contextualSpacing/>
    </w:pPr>
  </w:style>
  <w:style w:type="paragraph" w:styleId="a7">
    <w:name w:val="No Spacing"/>
    <w:uiPriority w:val="1"/>
    <w:qFormat/>
    <w:rsid w:val="0070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0C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310C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1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19</cp:revision>
  <dcterms:created xsi:type="dcterms:W3CDTF">2020-09-28T01:00:00Z</dcterms:created>
  <dcterms:modified xsi:type="dcterms:W3CDTF">2022-10-14T09:15:00Z</dcterms:modified>
</cp:coreProperties>
</file>